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DCBD96" w14:textId="7F101BEB" w:rsidR="00560F85" w:rsidRPr="00A864F0" w:rsidRDefault="00AB3851">
      <w:pPr>
        <w:rPr>
          <w:b/>
          <w:sz w:val="56"/>
          <w:szCs w:val="56"/>
        </w:rPr>
      </w:pPr>
      <w:r w:rsidRPr="00A864F0">
        <w:rPr>
          <w:b/>
          <w:sz w:val="56"/>
          <w:szCs w:val="56"/>
          <w:lang w:val="en"/>
        </w:rPr>
        <w:t>POLLENSA</w:t>
      </w:r>
      <w:r w:rsidR="00612247" w:rsidRPr="00612247">
        <w:rPr>
          <w:b/>
          <w:sz w:val="56"/>
          <w:szCs w:val="56"/>
          <w:lang w:val="en"/>
        </w:rPr>
        <w:t xml:space="preserve"> </w:t>
      </w:r>
      <w:r w:rsidR="00612247" w:rsidRPr="00A864F0">
        <w:rPr>
          <w:b/>
          <w:sz w:val="56"/>
          <w:szCs w:val="56"/>
          <w:lang w:val="en"/>
        </w:rPr>
        <w:t>AER</w:t>
      </w:r>
      <w:r w:rsidR="00612247">
        <w:rPr>
          <w:b/>
          <w:sz w:val="56"/>
          <w:szCs w:val="56"/>
          <w:lang w:val="en"/>
        </w:rPr>
        <w:t>ODROME</w:t>
      </w:r>
    </w:p>
    <w:p w14:paraId="7947F3A4" w14:textId="7E820F86" w:rsidR="00612247" w:rsidRPr="00612247" w:rsidRDefault="00612247" w:rsidP="00612247">
      <w:pPr>
        <w:rPr>
          <w:lang w:val="en"/>
        </w:rPr>
      </w:pPr>
      <w:proofErr w:type="spellStart"/>
      <w:r w:rsidRPr="00612247">
        <w:rPr>
          <w:lang w:val="en"/>
        </w:rPr>
        <w:t>Pollensa</w:t>
      </w:r>
      <w:proofErr w:type="spellEnd"/>
      <w:r w:rsidRPr="00612247">
        <w:rPr>
          <w:lang w:val="en"/>
        </w:rPr>
        <w:t xml:space="preserve"> airfield arises from the idea of ​​Abel, passionate about maritime navigation, which had instilled in us his illusion of being able to make flights in </w:t>
      </w:r>
      <w:proofErr w:type="spellStart"/>
      <w:r w:rsidRPr="00612247">
        <w:rPr>
          <w:lang w:val="en"/>
        </w:rPr>
        <w:t>XPlane</w:t>
      </w:r>
      <w:proofErr w:type="spellEnd"/>
      <w:r w:rsidRPr="00612247">
        <w:rPr>
          <w:lang w:val="en"/>
        </w:rPr>
        <w:t xml:space="preserve"> with seaplanes</w:t>
      </w:r>
      <w:r w:rsidR="003A1B08">
        <w:rPr>
          <w:lang w:val="en"/>
        </w:rPr>
        <w:t>.</w:t>
      </w:r>
      <w:r w:rsidRPr="00612247">
        <w:rPr>
          <w:lang w:val="en"/>
        </w:rPr>
        <w:t xml:space="preserve"> </w:t>
      </w:r>
    </w:p>
    <w:p w14:paraId="43382EF5" w14:textId="585ADA41" w:rsidR="00A864F0" w:rsidRPr="00612247" w:rsidRDefault="00A864F0">
      <w:pPr>
        <w:rPr>
          <w:lang w:val="en"/>
        </w:rPr>
      </w:pPr>
      <w:r>
        <w:rPr>
          <w:lang w:val="en"/>
        </w:rPr>
        <w:t>The idea is to continue creating other similar airfields: Formentera, San Javier...</w:t>
      </w:r>
    </w:p>
    <w:p w14:paraId="294ACEC7" w14:textId="77777777" w:rsidR="003A1B08" w:rsidRPr="003A1B08" w:rsidRDefault="003A1B08" w:rsidP="003A1B08">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lang w:val="en"/>
        </w:rPr>
      </w:pPr>
      <w:r w:rsidRPr="003A1B08">
        <w:rPr>
          <w:lang w:val="en"/>
        </w:rPr>
        <w:t>The main purpose is to be able to make controlled landings and takeoffs in our swamps, lakes, bays, etc. free of charge for the enjoyment of all those who wish.</w:t>
      </w:r>
    </w:p>
    <w:p w14:paraId="23EB7B4A" w14:textId="77777777" w:rsidR="00612247" w:rsidRDefault="00612247">
      <w:pPr>
        <w:rPr>
          <w:lang w:val="en"/>
        </w:rPr>
      </w:pPr>
    </w:p>
    <w:p w14:paraId="6D1BE18F" w14:textId="4DF75101" w:rsidR="00AB3851" w:rsidRPr="00612247" w:rsidRDefault="00AB3851">
      <w:pPr>
        <w:rPr>
          <w:lang w:val="en"/>
        </w:rPr>
      </w:pPr>
      <w:r w:rsidRPr="00612247">
        <w:rPr>
          <w:lang w:val="en"/>
        </w:rPr>
        <w:t>AUTHORS</w:t>
      </w:r>
      <w:r>
        <w:rPr>
          <w:lang w:val="en"/>
        </w:rPr>
        <w:t>:</w:t>
      </w:r>
    </w:p>
    <w:p w14:paraId="61A90E4D" w14:textId="1BE59D40" w:rsidR="00AB3851" w:rsidRDefault="00AB3851">
      <w:r>
        <w:rPr>
          <w:lang w:val="en"/>
        </w:rPr>
        <w:tab/>
        <w:t xml:space="preserve">Abel </w:t>
      </w:r>
      <w:proofErr w:type="spellStart"/>
      <w:r>
        <w:rPr>
          <w:lang w:val="en"/>
        </w:rPr>
        <w:t>Graullera</w:t>
      </w:r>
      <w:proofErr w:type="spellEnd"/>
      <w:r w:rsidR="00612247">
        <w:rPr>
          <w:lang w:val="en"/>
        </w:rPr>
        <w:t xml:space="preserve"> </w:t>
      </w:r>
      <w:proofErr w:type="spellStart"/>
      <w:r>
        <w:rPr>
          <w:lang w:val="en"/>
        </w:rPr>
        <w:t>Benlloch</w:t>
      </w:r>
      <w:proofErr w:type="spellEnd"/>
      <w:r>
        <w:rPr>
          <w:lang w:val="en"/>
        </w:rPr>
        <w:tab/>
      </w:r>
      <w:r>
        <w:rPr>
          <w:lang w:val="en"/>
        </w:rPr>
        <w:tab/>
        <w:t>AHS487E</w:t>
      </w:r>
    </w:p>
    <w:p w14:paraId="2D969AC8" w14:textId="54FDE3BC" w:rsidR="00AB3851" w:rsidRDefault="00612247">
      <w:r>
        <w:rPr>
          <w:lang w:val="en"/>
        </w:rPr>
        <w:tab/>
        <w:t xml:space="preserve">Vicente </w:t>
      </w:r>
      <w:proofErr w:type="spellStart"/>
      <w:r>
        <w:rPr>
          <w:lang w:val="en"/>
        </w:rPr>
        <w:t>Nohales</w:t>
      </w:r>
      <w:proofErr w:type="spellEnd"/>
      <w:r>
        <w:rPr>
          <w:lang w:val="en"/>
        </w:rPr>
        <w:t xml:space="preserve"> </w:t>
      </w:r>
      <w:proofErr w:type="spellStart"/>
      <w:r w:rsidR="00AB3851">
        <w:rPr>
          <w:lang w:val="en"/>
        </w:rPr>
        <w:t>Requena</w:t>
      </w:r>
      <w:proofErr w:type="spellEnd"/>
      <w:r w:rsidR="00AB3851">
        <w:rPr>
          <w:lang w:val="en"/>
        </w:rPr>
        <w:tab/>
        <w:t>AHS400E</w:t>
      </w:r>
    </w:p>
    <w:p w14:paraId="05BCB956" w14:textId="2511D95D" w:rsidR="00AB3851" w:rsidRDefault="00AB3851">
      <w:pPr>
        <w:rPr>
          <w:lang w:val="en"/>
        </w:rPr>
      </w:pPr>
      <w:r w:rsidDel="00000001">
        <w:rPr>
          <w:lang w:val="en"/>
        </w:rPr>
        <w:tab/>
      </w:r>
      <w:r w:rsidRPr="00AB3851" w:rsidDel="00000002">
        <w:rPr>
          <w:lang w:val="en"/>
        </w:rPr>
        <w:t xml:space="preserve">Antonio </w:t>
      </w:r>
      <w:proofErr w:type="spellStart"/>
      <w:r w:rsidRPr="00AB3851" w:rsidDel="00000002">
        <w:rPr>
          <w:lang w:val="en"/>
        </w:rPr>
        <w:t>Gali</w:t>
      </w:r>
      <w:r w:rsidR="00612247">
        <w:rPr>
          <w:lang w:val="en"/>
        </w:rPr>
        <w:t>á</w:t>
      </w:r>
      <w:r w:rsidRPr="00AB3851" w:rsidDel="00000002">
        <w:rPr>
          <w:lang w:val="en"/>
        </w:rPr>
        <w:t>n</w:t>
      </w:r>
      <w:proofErr w:type="spellEnd"/>
      <w:r w:rsidR="00612247">
        <w:rPr>
          <w:lang w:val="en"/>
        </w:rPr>
        <w:t xml:space="preserve"> </w:t>
      </w:r>
      <w:proofErr w:type="spellStart"/>
      <w:r w:rsidRPr="00AB3851" w:rsidDel="00000002">
        <w:rPr>
          <w:lang w:val="en"/>
        </w:rPr>
        <w:t>Mart</w:t>
      </w:r>
      <w:r w:rsidR="00612247">
        <w:rPr>
          <w:lang w:val="en"/>
        </w:rPr>
        <w:t>í</w:t>
      </w:r>
      <w:r w:rsidRPr="00AB3851" w:rsidDel="00000002">
        <w:rPr>
          <w:lang w:val="en"/>
        </w:rPr>
        <w:t>nez</w:t>
      </w:r>
      <w:proofErr w:type="spellEnd"/>
      <w:r w:rsidR="00612247">
        <w:rPr>
          <w:lang w:val="en"/>
        </w:rPr>
        <w:t xml:space="preserve"> </w:t>
      </w:r>
      <w:r w:rsidR="00612247">
        <w:rPr>
          <w:lang w:val="en"/>
        </w:rPr>
        <w:tab/>
      </w:r>
      <w:r w:rsidRPr="00AB3851" w:rsidDel="00000002">
        <w:rPr>
          <w:lang w:val="en"/>
        </w:rPr>
        <w:t>AHS479E</w:t>
      </w:r>
    </w:p>
    <w:p w14:paraId="38CC939C" w14:textId="1B47A4CF" w:rsidR="003A1B08" w:rsidRDefault="003A1B08" w:rsidP="003A1B08">
      <w:pPr>
        <w:ind w:firstLine="708"/>
      </w:pPr>
      <w:r>
        <w:t xml:space="preserve">Antonio Hinojosa Barrera </w:t>
      </w:r>
      <w:r>
        <w:tab/>
        <w:t>AHS272E</w:t>
      </w:r>
    </w:p>
    <w:p w14:paraId="341EC114" w14:textId="77777777" w:rsidR="00AB3851" w:rsidRDefault="00AB3851"/>
    <w:p w14:paraId="1AE1F5E2" w14:textId="280BE4D7" w:rsidR="00AB3851" w:rsidRDefault="00642DBE">
      <w:r w:rsidRPr="00A864F0">
        <w:rPr>
          <w:b/>
          <w:lang w:val="en"/>
        </w:rPr>
        <w:t>CREATION:</w:t>
      </w:r>
      <w:r>
        <w:rPr>
          <w:lang w:val="en"/>
        </w:rPr>
        <w:tab/>
        <w:t>September-2019</w:t>
      </w:r>
      <w:r w:rsidR="00612247">
        <w:rPr>
          <w:lang w:val="en"/>
        </w:rPr>
        <w:t xml:space="preserve"> to january-2020</w:t>
      </w:r>
    </w:p>
    <w:p w14:paraId="69A29BDE" w14:textId="77777777" w:rsidR="00E7343F" w:rsidRDefault="00642DBE">
      <w:r w:rsidRPr="00A864F0">
        <w:rPr>
          <w:b/>
          <w:lang w:val="en"/>
        </w:rPr>
        <w:t>ICAO</w:t>
      </w:r>
      <w:r>
        <w:rPr>
          <w:lang w:val="en"/>
        </w:rPr>
        <w:t>:</w:t>
      </w:r>
      <w:r>
        <w:rPr>
          <w:lang w:val="en"/>
        </w:rPr>
        <w:tab/>
        <w:t>LEPO</w:t>
      </w:r>
    </w:p>
    <w:p w14:paraId="1E427967" w14:textId="77777777" w:rsidR="00093EEE" w:rsidRPr="00093EEE" w:rsidRDefault="00093EEE">
      <w:pPr>
        <w:rPr>
          <w:b/>
        </w:rPr>
      </w:pPr>
      <w:r w:rsidRPr="00093EEE">
        <w:rPr>
          <w:b/>
          <w:lang w:val="en"/>
        </w:rPr>
        <w:t>INSTALLATION INSTRUCTIONS:</w:t>
      </w:r>
    </w:p>
    <w:p w14:paraId="77383184" w14:textId="268A6A93" w:rsidR="00093EEE" w:rsidRDefault="00093EEE">
      <w:r>
        <w:rPr>
          <w:color w:val="000000"/>
          <w:sz w:val="20"/>
          <w:szCs w:val="20"/>
          <w:shd w:val="clear" w:color="auto" w:fill="FFFFFF"/>
          <w:lang w:val="en"/>
        </w:rPr>
        <w:t xml:space="preserve">Unzip the file and paste it </w:t>
      </w:r>
      <w:r w:rsidR="00612247">
        <w:rPr>
          <w:color w:val="000000"/>
          <w:sz w:val="20"/>
          <w:szCs w:val="20"/>
          <w:shd w:val="clear" w:color="auto" w:fill="FFFFFF"/>
          <w:lang w:val="en"/>
        </w:rPr>
        <w:t>in</w:t>
      </w:r>
      <w:r>
        <w:rPr>
          <w:color w:val="000000"/>
          <w:sz w:val="20"/>
          <w:szCs w:val="20"/>
          <w:shd w:val="clear" w:color="auto" w:fill="FFFFFF"/>
          <w:lang w:val="en"/>
        </w:rPr>
        <w:t xml:space="preserve">to the disk where XP is installed. </w:t>
      </w:r>
      <w:proofErr w:type="spellStart"/>
      <w:r w:rsidR="00612247">
        <w:rPr>
          <w:color w:val="000000"/>
          <w:sz w:val="20"/>
          <w:szCs w:val="20"/>
          <w:shd w:val="clear" w:color="auto" w:fill="FFFFFF"/>
          <w:lang w:val="en"/>
        </w:rPr>
        <w:t>E.g</w:t>
      </w:r>
      <w:proofErr w:type="spellEnd"/>
      <w:r>
        <w:rPr>
          <w:color w:val="000000"/>
          <w:sz w:val="20"/>
          <w:szCs w:val="20"/>
          <w:shd w:val="clear" w:color="auto" w:fill="FFFFFF"/>
          <w:lang w:val="en"/>
        </w:rPr>
        <w:t xml:space="preserve">: C:-XPLANE-Custom </w:t>
      </w:r>
      <w:r>
        <w:rPr>
          <w:lang w:val="en"/>
        </w:rPr>
        <w:t xml:space="preserve"> </w:t>
      </w:r>
      <w:r>
        <w:rPr>
          <w:color w:val="000000"/>
          <w:sz w:val="20"/>
          <w:szCs w:val="20"/>
          <w:shd w:val="clear" w:color="auto" w:fill="FFFFFF"/>
          <w:lang w:val="en"/>
        </w:rPr>
        <w:t>Scenery.</w:t>
      </w:r>
      <w:r>
        <w:rPr>
          <w:lang w:val="en"/>
        </w:rPr>
        <w:t xml:space="preserve"> </w:t>
      </w:r>
      <w:r>
        <w:rPr>
          <w:color w:val="000000"/>
          <w:sz w:val="20"/>
          <w:szCs w:val="20"/>
          <w:lang w:val="en"/>
        </w:rPr>
        <w:br/>
      </w:r>
      <w:bookmarkStart w:id="0" w:name="_GoBack"/>
      <w:bookmarkEnd w:id="0"/>
    </w:p>
    <w:p w14:paraId="41D091A2" w14:textId="77777777" w:rsidR="00642DBE" w:rsidRDefault="00642DBE">
      <w:r w:rsidRPr="00A864F0">
        <w:rPr>
          <w:b/>
          <w:lang w:val="en"/>
        </w:rPr>
        <w:t>AVAILABLE FREES USED</w:t>
      </w:r>
      <w:r>
        <w:rPr>
          <w:lang w:val="en"/>
        </w:rPr>
        <w:t>:</w:t>
      </w:r>
    </w:p>
    <w:p w14:paraId="796FD747" w14:textId="77777777" w:rsidR="0025688D" w:rsidRPr="0001610D" w:rsidRDefault="00642DBE" w:rsidP="0025688D">
      <w:pPr>
        <w:rPr>
          <w:lang w:val="en-US"/>
        </w:rPr>
      </w:pPr>
      <w:r w:rsidDel="00000001">
        <w:rPr>
          <w:lang w:val="en"/>
        </w:rPr>
        <w:tab/>
      </w:r>
      <w:hyperlink r:id="rId4" w:history="1">
        <w:r w:rsidR="0025688D" w:rsidRPr="0001610D" w:rsidDel="00000002">
          <w:rPr>
            <w:rStyle w:val="Hipervnculo"/>
            <w:lang w:val="en"/>
          </w:rPr>
          <w:t>CDB-Library</w:t>
        </w:r>
      </w:hyperlink>
    </w:p>
    <w:p w14:paraId="52A2C06B" w14:textId="77777777" w:rsidR="0025688D" w:rsidRPr="0001610D" w:rsidRDefault="0025688D" w:rsidP="0025688D">
      <w:pPr>
        <w:rPr>
          <w:lang w:val="en-US"/>
        </w:rPr>
      </w:pPr>
      <w:r w:rsidRPr="0001610D" w:rsidDel="00000001">
        <w:rPr>
          <w:lang w:val="en"/>
        </w:rPr>
        <w:tab/>
      </w:r>
      <w:hyperlink r:id="rId5" w:history="1">
        <w:proofErr w:type="spellStart"/>
        <w:r w:rsidRPr="0001610D" w:rsidDel="00000002">
          <w:rPr>
            <w:rStyle w:val="Hipervnculo"/>
            <w:lang w:val="en"/>
          </w:rPr>
          <w:t>Handyobjects</w:t>
        </w:r>
        <w:proofErr w:type="spellEnd"/>
      </w:hyperlink>
    </w:p>
    <w:p w14:paraId="48BCAC00" w14:textId="77777777" w:rsidR="0025688D" w:rsidRPr="0001610D" w:rsidRDefault="0025688D" w:rsidP="0025688D">
      <w:pPr>
        <w:rPr>
          <w:lang w:val="en-US"/>
        </w:rPr>
      </w:pPr>
      <w:r w:rsidRPr="0001610D" w:rsidDel="00000001">
        <w:rPr>
          <w:lang w:val="en"/>
        </w:rPr>
        <w:tab/>
      </w:r>
      <w:hyperlink r:id="rId6" w:history="1">
        <w:proofErr w:type="spellStart"/>
        <w:r w:rsidRPr="0001610D" w:rsidDel="00000002">
          <w:rPr>
            <w:rStyle w:val="Hipervnculo"/>
            <w:lang w:val="en"/>
          </w:rPr>
          <w:t>pm_library</w:t>
        </w:r>
        <w:proofErr w:type="spellEnd"/>
      </w:hyperlink>
    </w:p>
    <w:p w14:paraId="091F61C2" w14:textId="77777777" w:rsidR="0025688D" w:rsidRPr="0001610D" w:rsidRDefault="0025688D" w:rsidP="0025688D">
      <w:pPr>
        <w:rPr>
          <w:lang w:val="en-US"/>
        </w:rPr>
      </w:pPr>
      <w:r w:rsidRPr="0001610D" w:rsidDel="00000001">
        <w:rPr>
          <w:lang w:val="en"/>
        </w:rPr>
        <w:tab/>
      </w:r>
      <w:hyperlink r:id="rId7" w:history="1">
        <w:proofErr w:type="spellStart"/>
        <w:r w:rsidRPr="0001610D" w:rsidDel="00000002">
          <w:rPr>
            <w:rStyle w:val="Hipervnculo"/>
            <w:lang w:val="en"/>
          </w:rPr>
          <w:t>MisterX_Library</w:t>
        </w:r>
        <w:proofErr w:type="spellEnd"/>
      </w:hyperlink>
    </w:p>
    <w:p w14:paraId="13F5F638" w14:textId="77777777" w:rsidR="0025688D" w:rsidRPr="0001610D" w:rsidRDefault="0025688D" w:rsidP="0025688D">
      <w:pPr>
        <w:rPr>
          <w:lang w:val="en-US"/>
        </w:rPr>
      </w:pPr>
      <w:r w:rsidRPr="0001610D" w:rsidDel="00000001">
        <w:rPr>
          <w:lang w:val="en"/>
        </w:rPr>
        <w:tab/>
      </w:r>
      <w:hyperlink r:id="rId8" w:history="1">
        <w:proofErr w:type="spellStart"/>
        <w:r w:rsidRPr="0001610D" w:rsidDel="00000002">
          <w:rPr>
            <w:rStyle w:val="Hipervnculo"/>
            <w:lang w:val="en"/>
          </w:rPr>
          <w:t>JB_Library</w:t>
        </w:r>
        <w:proofErr w:type="spellEnd"/>
      </w:hyperlink>
    </w:p>
    <w:p w14:paraId="5DF3724C" w14:textId="77777777" w:rsidR="0025688D" w:rsidRPr="0001610D" w:rsidRDefault="0025688D" w:rsidP="0025688D">
      <w:pPr>
        <w:rPr>
          <w:lang w:val="en-US"/>
        </w:rPr>
      </w:pPr>
      <w:r w:rsidRPr="0001610D" w:rsidDel="00000001">
        <w:rPr>
          <w:lang w:val="en"/>
        </w:rPr>
        <w:tab/>
      </w:r>
      <w:hyperlink r:id="rId9" w:history="1">
        <w:proofErr w:type="spellStart"/>
        <w:r w:rsidRPr="0001610D" w:rsidDel="00000002">
          <w:rPr>
            <w:rStyle w:val="Hipervnculo"/>
            <w:lang w:val="en"/>
          </w:rPr>
          <w:t>FJS_Scenery_Library</w:t>
        </w:r>
        <w:proofErr w:type="spellEnd"/>
      </w:hyperlink>
    </w:p>
    <w:p w14:paraId="5F74B10A" w14:textId="77777777" w:rsidR="0025688D" w:rsidRPr="0001610D" w:rsidRDefault="0025688D" w:rsidP="0025688D">
      <w:pPr>
        <w:rPr>
          <w:lang w:val="en-US"/>
        </w:rPr>
      </w:pPr>
      <w:r w:rsidRPr="0001610D" w:rsidDel="00000001">
        <w:rPr>
          <w:lang w:val="en"/>
        </w:rPr>
        <w:tab/>
      </w:r>
      <w:hyperlink r:id="rId10" w:history="1">
        <w:proofErr w:type="spellStart"/>
        <w:r w:rsidRPr="0001610D" w:rsidDel="00000002">
          <w:rPr>
            <w:rStyle w:val="Hipervnculo"/>
            <w:lang w:val="en"/>
          </w:rPr>
          <w:t>OpenSceneryX</w:t>
        </w:r>
        <w:proofErr w:type="spellEnd"/>
      </w:hyperlink>
    </w:p>
    <w:p w14:paraId="1AB8A7E6" w14:textId="77777777" w:rsidR="0025688D" w:rsidRPr="0001610D" w:rsidRDefault="0025688D" w:rsidP="0025688D">
      <w:pPr>
        <w:rPr>
          <w:lang w:val="en-US"/>
        </w:rPr>
      </w:pPr>
      <w:r w:rsidRPr="0001610D" w:rsidDel="00000001">
        <w:rPr>
          <w:lang w:val="en"/>
        </w:rPr>
        <w:tab/>
      </w:r>
      <w:hyperlink r:id="rId11" w:history="1">
        <w:r w:rsidRPr="0001610D" w:rsidDel="00000002">
          <w:rPr>
            <w:rStyle w:val="Hipervnculo"/>
            <w:lang w:val="en"/>
          </w:rPr>
          <w:t>3D_people_library</w:t>
        </w:r>
      </w:hyperlink>
    </w:p>
    <w:p w14:paraId="390DDF2C" w14:textId="592C2B4B" w:rsidR="00AB3851" w:rsidRDefault="0025688D" w:rsidP="0025688D">
      <w:r w:rsidRPr="0001610D" w:rsidDel="00000001">
        <w:rPr>
          <w:lang w:val="en"/>
        </w:rPr>
        <w:tab/>
      </w:r>
      <w:r w:rsidR="0008113A" w:rsidRPr="0031226D" w:rsidDel="00000002">
        <w:rPr>
          <w:lang w:val="en"/>
        </w:rPr>
        <w:t xml:space="preserve">Library – </w:t>
      </w:r>
      <w:proofErr w:type="spellStart"/>
      <w:r w:rsidR="0008113A" w:rsidRPr="0031226D" w:rsidDel="00000002">
        <w:rPr>
          <w:lang w:val="en"/>
        </w:rPr>
        <w:t>My_Library</w:t>
      </w:r>
      <w:proofErr w:type="spellEnd"/>
      <w:proofErr w:type="gramStart"/>
      <w:r w:rsidR="0031226D" w:rsidDel="00000003">
        <w:rPr>
          <w:lang w:val="en"/>
        </w:rPr>
        <w:t xml:space="preserve">   (</w:t>
      </w:r>
      <w:proofErr w:type="gramEnd"/>
      <w:r w:rsidR="00612247">
        <w:rPr>
          <w:lang w:val="en"/>
        </w:rPr>
        <w:t>it is in the same directory of this airfield</w:t>
      </w:r>
      <w:r w:rsidR="0031226D" w:rsidDel="00000016">
        <w:rPr>
          <w:lang w:val="en"/>
        </w:rPr>
        <w:t>)</w:t>
      </w:r>
    </w:p>
    <w:p w14:paraId="643772CC" w14:textId="77777777" w:rsidR="00AB3851" w:rsidRPr="00A3616E" w:rsidRDefault="00582A3C">
      <w:pPr>
        <w:rPr>
          <w:b/>
        </w:rPr>
      </w:pPr>
      <w:r w:rsidRPr="00A3616E">
        <w:rPr>
          <w:b/>
          <w:lang w:val="en"/>
        </w:rPr>
        <w:t>Recommendations:</w:t>
      </w:r>
    </w:p>
    <w:p w14:paraId="3E3BF7D1" w14:textId="77777777" w:rsidR="00582A3C" w:rsidRDefault="00582A3C">
      <w:r>
        <w:rPr>
          <w:lang w:val="en"/>
        </w:rPr>
        <w:t xml:space="preserve">1.- Configure </w:t>
      </w:r>
      <w:proofErr w:type="spellStart"/>
      <w:proofErr w:type="gramStart"/>
      <w:r>
        <w:rPr>
          <w:lang w:val="en"/>
        </w:rPr>
        <w:t>XPlane</w:t>
      </w:r>
      <w:proofErr w:type="spellEnd"/>
      <w:r>
        <w:rPr>
          <w:lang w:val="en"/>
        </w:rPr>
        <w:t xml:space="preserve">  so</w:t>
      </w:r>
      <w:proofErr w:type="gramEnd"/>
      <w:r>
        <w:rPr>
          <w:lang w:val="en"/>
        </w:rPr>
        <w:t xml:space="preserve"> that the waves are as small as possible.</w:t>
      </w:r>
    </w:p>
    <w:p w14:paraId="1D9EE27F" w14:textId="6800002C" w:rsidR="00582A3C" w:rsidRDefault="00582A3C">
      <w:r>
        <w:rPr>
          <w:lang w:val="en"/>
        </w:rPr>
        <w:lastRenderedPageBreak/>
        <w:t>XP must have a</w:t>
      </w:r>
      <w:r w:rsidR="00612247">
        <w:rPr>
          <w:lang w:val="en"/>
        </w:rPr>
        <w:t>n error</w:t>
      </w:r>
      <w:r>
        <w:rPr>
          <w:lang w:val="en"/>
        </w:rPr>
        <w:t xml:space="preserve"> that causes an airplane standing in the water to sw</w:t>
      </w:r>
      <w:r w:rsidR="00612247">
        <w:rPr>
          <w:lang w:val="en"/>
        </w:rPr>
        <w:t xml:space="preserve">ing so exaggerated </w:t>
      </w:r>
      <w:r>
        <w:rPr>
          <w:lang w:val="en"/>
        </w:rPr>
        <w:t>by the waves</w:t>
      </w:r>
      <w:r w:rsidR="00612247">
        <w:rPr>
          <w:lang w:val="en"/>
        </w:rPr>
        <w:t xml:space="preserve"> that it even flips</w:t>
      </w:r>
      <w:r>
        <w:rPr>
          <w:lang w:val="en"/>
        </w:rPr>
        <w:t>.</w:t>
      </w:r>
    </w:p>
    <w:p w14:paraId="7363E63E" w14:textId="7595A2DF" w:rsidR="00582A3C" w:rsidRDefault="00582A3C">
      <w:r>
        <w:rPr>
          <w:lang w:val="en"/>
        </w:rPr>
        <w:t xml:space="preserve">To </w:t>
      </w:r>
      <w:r w:rsidR="00612247">
        <w:rPr>
          <w:lang w:val="en"/>
        </w:rPr>
        <w:t>correct</w:t>
      </w:r>
      <w:r w:rsidR="00A32DE1">
        <w:rPr>
          <w:lang w:val="en"/>
        </w:rPr>
        <w:t xml:space="preserve"> it</w:t>
      </w:r>
      <w:r>
        <w:rPr>
          <w:lang w:val="en"/>
        </w:rPr>
        <w:t>, go to</w:t>
      </w:r>
      <w:r w:rsidR="00A32DE1">
        <w:rPr>
          <w:lang w:val="en"/>
        </w:rPr>
        <w:t xml:space="preserve"> the</w:t>
      </w:r>
      <w:r>
        <w:rPr>
          <w:lang w:val="en"/>
        </w:rPr>
        <w:t xml:space="preserve"> Flight Settings:</w:t>
      </w:r>
    </w:p>
    <w:p w14:paraId="5A84DCFF" w14:textId="6DF8E313" w:rsidR="00582A3C" w:rsidRDefault="00B61F14">
      <w:r>
        <w:rPr>
          <w:noProof/>
          <w:lang w:eastAsia="es-ES"/>
        </w:rPr>
        <w:drawing>
          <wp:inline distT="0" distB="0" distL="0" distR="0" wp14:anchorId="7A68EC53" wp14:editId="0C888F94">
            <wp:extent cx="3295650" cy="1819275"/>
            <wp:effectExtent l="0" t="0" r="0" b="0"/>
            <wp:docPr id="7" name="Imagen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5650" cy="1819275"/>
                    </a:xfrm>
                    <a:prstGeom prst="rect">
                      <a:avLst/>
                    </a:prstGeom>
                    <a:noFill/>
                    <a:ln>
                      <a:noFill/>
                    </a:ln>
                  </pic:spPr>
                </pic:pic>
              </a:graphicData>
            </a:graphic>
          </wp:inline>
        </w:drawing>
      </w:r>
    </w:p>
    <w:p w14:paraId="361F01DF" w14:textId="77777777" w:rsidR="00582A3C" w:rsidRDefault="00582A3C"/>
    <w:p w14:paraId="5E979CAE" w14:textId="7C38952E" w:rsidR="00582A3C" w:rsidRDefault="00A32DE1">
      <w:r>
        <w:rPr>
          <w:lang w:val="en"/>
        </w:rPr>
        <w:t>Click</w:t>
      </w:r>
      <w:r w:rsidR="00582A3C">
        <w:rPr>
          <w:lang w:val="en"/>
        </w:rPr>
        <w:t xml:space="preserve"> on customize weather:</w:t>
      </w:r>
    </w:p>
    <w:p w14:paraId="7962A2CA" w14:textId="2ACD4745" w:rsidR="00582A3C" w:rsidRDefault="00B61F14">
      <w:r>
        <w:rPr>
          <w:noProof/>
          <w:lang w:eastAsia="es-ES"/>
        </w:rPr>
        <w:drawing>
          <wp:inline distT="0" distB="0" distL="0" distR="0" wp14:anchorId="263F1368" wp14:editId="5F46663E">
            <wp:extent cx="3338830" cy="2457450"/>
            <wp:effectExtent l="0" t="0" r="0" b="0"/>
            <wp:docPr id="2" name="Imagen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38830" cy="2457450"/>
                    </a:xfrm>
                    <a:prstGeom prst="rect">
                      <a:avLst/>
                    </a:prstGeom>
                    <a:noFill/>
                    <a:ln>
                      <a:noFill/>
                    </a:ln>
                  </pic:spPr>
                </pic:pic>
              </a:graphicData>
            </a:graphic>
          </wp:inline>
        </w:drawing>
      </w:r>
    </w:p>
    <w:p w14:paraId="580C0895" w14:textId="77777777" w:rsidR="00582A3C" w:rsidRDefault="00582A3C"/>
    <w:p w14:paraId="60B216DE" w14:textId="77777777" w:rsidR="00582A3C" w:rsidRDefault="00582A3C">
      <w:r>
        <w:rPr>
          <w:lang w:val="en"/>
        </w:rPr>
        <w:t>Set the</w:t>
      </w:r>
      <w:r w:rsidR="00A3616E">
        <w:rPr>
          <w:lang w:val="en"/>
        </w:rPr>
        <w:t xml:space="preserve"> height of the</w:t>
      </w:r>
      <w:r>
        <w:rPr>
          <w:lang w:val="en"/>
        </w:rPr>
        <w:t xml:space="preserve"> waves to </w:t>
      </w:r>
      <w:proofErr w:type="gramStart"/>
      <w:r>
        <w:rPr>
          <w:lang w:val="en"/>
        </w:rPr>
        <w:t xml:space="preserve">0 </w:t>
      </w:r>
      <w:r w:rsidR="00A3616E">
        <w:rPr>
          <w:lang w:val="en"/>
        </w:rPr>
        <w:t xml:space="preserve"> feet</w:t>
      </w:r>
      <w:proofErr w:type="gramEnd"/>
      <w:r>
        <w:rPr>
          <w:lang w:val="en"/>
        </w:rPr>
        <w:t>:</w:t>
      </w:r>
    </w:p>
    <w:p w14:paraId="2B241B37" w14:textId="20557E30" w:rsidR="00582A3C" w:rsidRDefault="00B61F14">
      <w:r>
        <w:rPr>
          <w:noProof/>
          <w:lang w:eastAsia="es-ES"/>
        </w:rPr>
        <w:drawing>
          <wp:inline distT="0" distB="0" distL="0" distR="0" wp14:anchorId="5CD83BF2" wp14:editId="4FD10263">
            <wp:extent cx="3333750" cy="2486025"/>
            <wp:effectExtent l="0" t="0" r="0" b="0"/>
            <wp:docPr id="3" name="Imagen 3"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3750" cy="2486025"/>
                    </a:xfrm>
                    <a:prstGeom prst="rect">
                      <a:avLst/>
                    </a:prstGeom>
                    <a:noFill/>
                    <a:ln>
                      <a:noFill/>
                    </a:ln>
                  </pic:spPr>
                </pic:pic>
              </a:graphicData>
            </a:graphic>
          </wp:inline>
        </w:drawing>
      </w:r>
    </w:p>
    <w:p w14:paraId="2334DB48" w14:textId="77777777" w:rsidR="00AB3851" w:rsidRPr="00A32DE1" w:rsidRDefault="00AB3851">
      <w:pPr>
        <w:rPr>
          <w:lang w:val="en"/>
        </w:rPr>
      </w:pPr>
    </w:p>
    <w:p w14:paraId="3DCD2BE1" w14:textId="77777777" w:rsidR="00AB3851" w:rsidRPr="00A32DE1" w:rsidRDefault="00AB3851">
      <w:pPr>
        <w:rPr>
          <w:lang w:val="en"/>
        </w:rPr>
      </w:pPr>
    </w:p>
    <w:p w14:paraId="03191E99" w14:textId="25C1433F" w:rsidR="00A3616E" w:rsidRPr="00A32DE1" w:rsidRDefault="00A3616E">
      <w:pPr>
        <w:rPr>
          <w:lang w:val="en"/>
        </w:rPr>
      </w:pPr>
      <w:r>
        <w:rPr>
          <w:lang w:val="en"/>
        </w:rPr>
        <w:t xml:space="preserve">2.- To locate the water tracks, set the schedule at </w:t>
      </w:r>
      <w:r w:rsidR="00A32DE1">
        <w:rPr>
          <w:lang w:val="en"/>
        </w:rPr>
        <w:t>sunset</w:t>
      </w:r>
      <w:r>
        <w:rPr>
          <w:lang w:val="en"/>
        </w:rPr>
        <w:t xml:space="preserve"> so that the slopes are illuminated. </w:t>
      </w:r>
      <w:r w:rsidR="00A32DE1" w:rsidRPr="00A32DE1">
        <w:rPr>
          <w:lang w:val="en"/>
        </w:rPr>
        <w:t>So you can memorize its location and size</w:t>
      </w:r>
      <w:r>
        <w:rPr>
          <w:lang w:val="en"/>
        </w:rPr>
        <w:t>:</w:t>
      </w:r>
    </w:p>
    <w:p w14:paraId="75B78E79" w14:textId="08308AA9" w:rsidR="00A3616E" w:rsidRDefault="00B61F14">
      <w:r>
        <w:rPr>
          <w:noProof/>
          <w:lang w:eastAsia="es-ES"/>
        </w:rPr>
        <w:drawing>
          <wp:inline distT="0" distB="0" distL="0" distR="0" wp14:anchorId="6E809179" wp14:editId="61049763">
            <wp:extent cx="5396230" cy="3815080"/>
            <wp:effectExtent l="0" t="0" r="0" b="0"/>
            <wp:docPr id="4" name="Imagen 4" descr="pollensa 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llensa di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6230" cy="3815080"/>
                    </a:xfrm>
                    <a:prstGeom prst="rect">
                      <a:avLst/>
                    </a:prstGeom>
                    <a:noFill/>
                    <a:ln>
                      <a:noFill/>
                    </a:ln>
                  </pic:spPr>
                </pic:pic>
              </a:graphicData>
            </a:graphic>
          </wp:inline>
        </w:drawing>
      </w:r>
    </w:p>
    <w:p w14:paraId="1DE1AF53" w14:textId="77777777" w:rsidR="00AB3851" w:rsidRDefault="00AB3851"/>
    <w:p w14:paraId="760FB4D4" w14:textId="0347A46B" w:rsidR="00A3616E" w:rsidRDefault="00B61F14">
      <w:r>
        <w:rPr>
          <w:noProof/>
          <w:lang w:eastAsia="es-ES"/>
        </w:rPr>
        <w:lastRenderedPageBreak/>
        <w:drawing>
          <wp:inline distT="0" distB="0" distL="0" distR="0" wp14:anchorId="5559B1A3" wp14:editId="2001E1FF">
            <wp:extent cx="5391150" cy="3895725"/>
            <wp:effectExtent l="0" t="0" r="0" b="0"/>
            <wp:docPr id="5" name="Imagen 5" descr="pollensa atarde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llensa atardec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1150" cy="3895725"/>
                    </a:xfrm>
                    <a:prstGeom prst="rect">
                      <a:avLst/>
                    </a:prstGeom>
                    <a:noFill/>
                    <a:ln>
                      <a:noFill/>
                    </a:ln>
                  </pic:spPr>
                </pic:pic>
              </a:graphicData>
            </a:graphic>
          </wp:inline>
        </w:drawing>
      </w:r>
    </w:p>
    <w:p w14:paraId="53991343" w14:textId="77777777" w:rsidR="00AB3851" w:rsidRDefault="00AB3851"/>
    <w:p w14:paraId="3284E10F" w14:textId="1DF6B32C" w:rsidR="0020530A" w:rsidRDefault="00B61F14">
      <w:r>
        <w:rPr>
          <w:noProof/>
          <w:lang w:eastAsia="es-ES"/>
        </w:rPr>
        <w:lastRenderedPageBreak/>
        <w:drawing>
          <wp:inline distT="0" distB="0" distL="0" distR="0" wp14:anchorId="6D009C98" wp14:editId="5D945110">
            <wp:extent cx="5405755" cy="4986655"/>
            <wp:effectExtent l="0" t="0" r="0" b="0"/>
            <wp:docPr id="6" name="Imagen 6" descr="Capt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5755" cy="4986655"/>
                    </a:xfrm>
                    <a:prstGeom prst="rect">
                      <a:avLst/>
                    </a:prstGeom>
                    <a:noFill/>
                    <a:ln>
                      <a:noFill/>
                    </a:ln>
                  </pic:spPr>
                </pic:pic>
              </a:graphicData>
            </a:graphic>
          </wp:inline>
        </w:drawing>
      </w:r>
    </w:p>
    <w:p w14:paraId="2EBACF9F" w14:textId="0FA36311" w:rsidR="00AB3851" w:rsidRDefault="00AB3851" w:rsidP="00AB3851">
      <w:pPr>
        <w:shd w:val="clear" w:color="auto" w:fill="FFFFFF"/>
        <w:spacing w:after="150" w:line="264" w:lineRule="atLeast"/>
        <w:outlineLvl w:val="0"/>
        <w:rPr>
          <w:rFonts w:ascii="Arial" w:eastAsia="Times New Roman" w:hAnsi="Arial" w:cs="Arial"/>
          <w:b/>
          <w:bCs/>
          <w:color w:val="111111"/>
          <w:kern w:val="36"/>
          <w:sz w:val="45"/>
          <w:szCs w:val="45"/>
          <w:lang w:eastAsia="es-ES"/>
        </w:rPr>
      </w:pPr>
      <w:r w:rsidRPr="00AB3851">
        <w:rPr>
          <w:b/>
          <w:color w:val="111111"/>
          <w:kern w:val="36"/>
          <w:sz w:val="45"/>
          <w:szCs w:val="45"/>
          <w:lang w:val="en"/>
        </w:rPr>
        <w:t xml:space="preserve">Green light to civilian seaplane landings in </w:t>
      </w:r>
      <w:proofErr w:type="spellStart"/>
      <w:r w:rsidRPr="00AB3851">
        <w:rPr>
          <w:b/>
          <w:color w:val="111111"/>
          <w:kern w:val="36"/>
          <w:sz w:val="45"/>
          <w:szCs w:val="45"/>
          <w:lang w:val="en"/>
        </w:rPr>
        <w:t>Pollen</w:t>
      </w:r>
      <w:r w:rsidR="00A32DE1">
        <w:rPr>
          <w:b/>
          <w:color w:val="111111"/>
          <w:kern w:val="36"/>
          <w:sz w:val="45"/>
          <w:szCs w:val="45"/>
          <w:lang w:val="en"/>
        </w:rPr>
        <w:t>ç</w:t>
      </w:r>
      <w:r w:rsidRPr="00AB3851">
        <w:rPr>
          <w:b/>
          <w:color w:val="111111"/>
          <w:kern w:val="36"/>
          <w:sz w:val="45"/>
          <w:szCs w:val="45"/>
          <w:lang w:val="en"/>
        </w:rPr>
        <w:t>a</w:t>
      </w:r>
      <w:proofErr w:type="spellEnd"/>
    </w:p>
    <w:p w14:paraId="4FBBD210" w14:textId="77777777" w:rsidR="00AB3851" w:rsidRPr="00AB3851" w:rsidRDefault="003A1B08" w:rsidP="00AB3851">
      <w:pPr>
        <w:shd w:val="clear" w:color="auto" w:fill="FFFFFF"/>
        <w:spacing w:after="150" w:line="264" w:lineRule="atLeast"/>
        <w:outlineLvl w:val="0"/>
        <w:rPr>
          <w:rFonts w:ascii="Arial" w:eastAsia="Times New Roman" w:hAnsi="Arial" w:cs="Arial"/>
          <w:b/>
          <w:bCs/>
          <w:color w:val="111111"/>
          <w:kern w:val="36"/>
          <w:sz w:val="45"/>
          <w:szCs w:val="45"/>
          <w:lang w:eastAsia="es-ES"/>
        </w:rPr>
      </w:pPr>
      <w:hyperlink r:id="rId18" w:history="1">
        <w:r w:rsidR="00AB3851">
          <w:rPr>
            <w:rStyle w:val="Hipervnculo"/>
            <w:color w:val="666666"/>
            <w:sz w:val="17"/>
            <w:szCs w:val="17"/>
            <w:u w:val="none"/>
            <w:shd w:val="clear" w:color="auto" w:fill="F5F5F5"/>
            <w:lang w:val="en"/>
          </w:rPr>
          <w:t xml:space="preserve">E. </w:t>
        </w:r>
        <w:proofErr w:type="spellStart"/>
        <w:r w:rsidR="00AB3851">
          <w:rPr>
            <w:rStyle w:val="Hipervnculo"/>
            <w:color w:val="666666"/>
            <w:sz w:val="17"/>
            <w:szCs w:val="17"/>
            <w:u w:val="none"/>
            <w:shd w:val="clear" w:color="auto" w:fill="F5F5F5"/>
            <w:lang w:val="en"/>
          </w:rPr>
          <w:t>Ballestero</w:t>
        </w:r>
        <w:proofErr w:type="spellEnd"/>
      </w:hyperlink>
      <w:r w:rsidR="00AB3851">
        <w:rPr>
          <w:color w:val="666666"/>
          <w:sz w:val="17"/>
          <w:szCs w:val="17"/>
          <w:shd w:val="clear" w:color="auto" w:fill="F5F5F5"/>
          <w:lang w:val="en"/>
        </w:rPr>
        <w:t xml:space="preserve"> | </w:t>
      </w:r>
      <w:proofErr w:type="spellStart"/>
      <w:r w:rsidR="00AB3851">
        <w:rPr>
          <w:color w:val="666666"/>
          <w:sz w:val="17"/>
          <w:szCs w:val="17"/>
          <w:shd w:val="clear" w:color="auto" w:fill="F5F5F5"/>
          <w:lang w:val="en"/>
        </w:rPr>
        <w:t>Pollença</w:t>
      </w:r>
      <w:proofErr w:type="spellEnd"/>
      <w:r w:rsidR="00AB3851">
        <w:rPr>
          <w:color w:val="666666"/>
          <w:sz w:val="17"/>
          <w:szCs w:val="17"/>
          <w:shd w:val="clear" w:color="auto" w:fill="F5F5F5"/>
          <w:lang w:val="en"/>
        </w:rPr>
        <w:t xml:space="preserve"> | </w:t>
      </w:r>
      <w:r w:rsidR="000167C7">
        <w:rPr>
          <w:lang w:val="en"/>
        </w:rPr>
        <w:t xml:space="preserve"> </w:t>
      </w:r>
      <w:r w:rsidR="00AB3851">
        <w:rPr>
          <w:lang w:val="en"/>
        </w:rPr>
        <w:t>29/05/2019</w:t>
      </w:r>
    </w:p>
    <w:p w14:paraId="73769EB4" w14:textId="77777777"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noProof/>
        </w:rPr>
        <w:drawing>
          <wp:inline distT="0" distB="0" distL="0" distR="0" wp14:anchorId="4B846004" wp14:editId="30644967">
            <wp:extent cx="4905375" cy="2686050"/>
            <wp:effectExtent l="0" t="0" r="9525" b="0"/>
            <wp:docPr id="1" name="Imagen 1" descr="A waterplane, flying over the Bay of Pollenca, which has been the headquarters of the Splash In in the y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 hidroaviÃ³n, sobrevolando la bahÃ­a de PollenÃ§a, que ha sido la sede del Splash In en los Ãºltimos aÃ±o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05375" cy="2686050"/>
                    </a:xfrm>
                    <a:prstGeom prst="rect">
                      <a:avLst/>
                    </a:prstGeom>
                    <a:noFill/>
                    <a:ln>
                      <a:noFill/>
                    </a:ln>
                  </pic:spPr>
                </pic:pic>
              </a:graphicData>
            </a:graphic>
          </wp:inline>
        </w:drawing>
      </w:r>
    </w:p>
    <w:p w14:paraId="640FE698" w14:textId="77777777" w:rsidR="00A32DE1" w:rsidRPr="00A32DE1" w:rsidRDefault="00A32DE1" w:rsidP="00A32DE1">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22222"/>
          <w:sz w:val="24"/>
          <w:szCs w:val="24"/>
          <w:lang w:val="en" w:eastAsia="es-ES"/>
        </w:rPr>
      </w:pPr>
      <w:r w:rsidRPr="00A32DE1">
        <w:rPr>
          <w:rFonts w:ascii="inherit" w:eastAsia="Times New Roman" w:hAnsi="inherit" w:cs="Courier New"/>
          <w:color w:val="222222"/>
          <w:sz w:val="24"/>
          <w:szCs w:val="24"/>
          <w:lang w:val="en" w:eastAsia="es-ES"/>
        </w:rPr>
        <w:lastRenderedPageBreak/>
        <w:t xml:space="preserve">The Air Force has approved the landing of non-commercial civil aircraft in the bay of </w:t>
      </w:r>
      <w:proofErr w:type="spellStart"/>
      <w:r w:rsidRPr="00A32DE1">
        <w:rPr>
          <w:rFonts w:ascii="inherit" w:eastAsia="Times New Roman" w:hAnsi="inherit" w:cs="Courier New"/>
          <w:color w:val="222222"/>
          <w:sz w:val="24"/>
          <w:szCs w:val="24"/>
          <w:lang w:val="en" w:eastAsia="es-ES"/>
        </w:rPr>
        <w:t>Pollença</w:t>
      </w:r>
      <w:proofErr w:type="spellEnd"/>
      <w:r w:rsidRPr="00A32DE1">
        <w:rPr>
          <w:rFonts w:ascii="inherit" w:eastAsia="Times New Roman" w:hAnsi="inherit" w:cs="Courier New"/>
          <w:color w:val="222222"/>
          <w:sz w:val="24"/>
          <w:szCs w:val="24"/>
          <w:lang w:val="en" w:eastAsia="es-ES"/>
        </w:rPr>
        <w:t xml:space="preserve">, the last requirement demanded by the State Air Safety Agency (AESA) to authorize the project, promoted by the Aeronautical Foundation of Mallorca, to convert the bay in a world reference destination for civil </w:t>
      </w:r>
      <w:proofErr w:type="spellStart"/>
      <w:r w:rsidRPr="00A32DE1">
        <w:rPr>
          <w:rFonts w:ascii="inherit" w:eastAsia="Times New Roman" w:hAnsi="inherit" w:cs="Courier New"/>
          <w:color w:val="222222"/>
          <w:sz w:val="24"/>
          <w:szCs w:val="24"/>
          <w:lang w:val="en" w:eastAsia="es-ES"/>
        </w:rPr>
        <w:t>hydroaviation</w:t>
      </w:r>
      <w:proofErr w:type="spellEnd"/>
      <w:r w:rsidRPr="00A32DE1">
        <w:rPr>
          <w:rFonts w:ascii="inherit" w:eastAsia="Times New Roman" w:hAnsi="inherit" w:cs="Courier New"/>
          <w:color w:val="222222"/>
          <w:sz w:val="24"/>
          <w:szCs w:val="24"/>
          <w:lang w:val="en" w:eastAsia="es-ES"/>
        </w:rPr>
        <w:t>.</w:t>
      </w:r>
    </w:p>
    <w:p w14:paraId="510E4B61" w14:textId="77777777" w:rsidR="00A32DE1" w:rsidRPr="00A32DE1" w:rsidRDefault="00A32DE1" w:rsidP="00A32DE1">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22222"/>
          <w:sz w:val="24"/>
          <w:szCs w:val="24"/>
          <w:lang w:val="en" w:eastAsia="es-ES"/>
        </w:rPr>
      </w:pPr>
      <w:r w:rsidRPr="00A32DE1">
        <w:rPr>
          <w:rFonts w:ascii="inherit" w:eastAsia="Times New Roman" w:hAnsi="inherit" w:cs="Courier New"/>
          <w:color w:val="222222"/>
          <w:sz w:val="24"/>
          <w:szCs w:val="24"/>
          <w:lang w:val="en" w:eastAsia="es-ES"/>
        </w:rPr>
        <w:t xml:space="preserve">The chief colonel of the </w:t>
      </w:r>
      <w:proofErr w:type="spellStart"/>
      <w:r w:rsidRPr="00A32DE1">
        <w:rPr>
          <w:rFonts w:ascii="inherit" w:eastAsia="Times New Roman" w:hAnsi="inherit" w:cs="Courier New"/>
          <w:color w:val="222222"/>
          <w:sz w:val="24"/>
          <w:szCs w:val="24"/>
          <w:lang w:val="en" w:eastAsia="es-ES"/>
        </w:rPr>
        <w:t>Pollença</w:t>
      </w:r>
      <w:proofErr w:type="spellEnd"/>
      <w:r w:rsidRPr="00A32DE1">
        <w:rPr>
          <w:rFonts w:ascii="inherit" w:eastAsia="Times New Roman" w:hAnsi="inherit" w:cs="Courier New"/>
          <w:color w:val="222222"/>
          <w:sz w:val="24"/>
          <w:szCs w:val="24"/>
          <w:lang w:val="en" w:eastAsia="es-ES"/>
        </w:rPr>
        <w:t xml:space="preserve"> military base, Carlos Pérez </w:t>
      </w:r>
      <w:proofErr w:type="spellStart"/>
      <w:r w:rsidRPr="00A32DE1">
        <w:rPr>
          <w:rFonts w:ascii="inherit" w:eastAsia="Times New Roman" w:hAnsi="inherit" w:cs="Courier New"/>
          <w:color w:val="222222"/>
          <w:sz w:val="24"/>
          <w:szCs w:val="24"/>
          <w:lang w:val="en" w:eastAsia="es-ES"/>
        </w:rPr>
        <w:t>Salguero</w:t>
      </w:r>
      <w:proofErr w:type="spellEnd"/>
      <w:r w:rsidRPr="00A32DE1">
        <w:rPr>
          <w:rFonts w:ascii="inherit" w:eastAsia="Times New Roman" w:hAnsi="inherit" w:cs="Courier New"/>
          <w:color w:val="222222"/>
          <w:sz w:val="24"/>
          <w:szCs w:val="24"/>
          <w:lang w:val="en" w:eastAsia="es-ES"/>
        </w:rPr>
        <w:t xml:space="preserve">, and the president of the Aeronautical Foundation of Mallorca (FAM), Miguel </w:t>
      </w:r>
      <w:proofErr w:type="spellStart"/>
      <w:r w:rsidRPr="00A32DE1">
        <w:rPr>
          <w:rFonts w:ascii="inherit" w:eastAsia="Times New Roman" w:hAnsi="inherit" w:cs="Courier New"/>
          <w:color w:val="222222"/>
          <w:sz w:val="24"/>
          <w:szCs w:val="24"/>
          <w:lang w:val="en" w:eastAsia="es-ES"/>
        </w:rPr>
        <w:t>Buades</w:t>
      </w:r>
      <w:proofErr w:type="spellEnd"/>
      <w:r w:rsidRPr="00A32DE1">
        <w:rPr>
          <w:rFonts w:ascii="inherit" w:eastAsia="Times New Roman" w:hAnsi="inherit" w:cs="Courier New"/>
          <w:color w:val="222222"/>
          <w:sz w:val="24"/>
          <w:szCs w:val="24"/>
          <w:lang w:val="en" w:eastAsia="es-ES"/>
        </w:rPr>
        <w:t xml:space="preserve">, signed on Tuesday the operational letter by which the base approves the coordination plan between Non-commercial military and civilian flights in the area, as long as the security zone is not occupied, </w:t>
      </w:r>
      <w:proofErr w:type="spellStart"/>
      <w:r w:rsidRPr="00A32DE1">
        <w:rPr>
          <w:rFonts w:ascii="inherit" w:eastAsia="Times New Roman" w:hAnsi="inherit" w:cs="Courier New"/>
          <w:color w:val="222222"/>
          <w:sz w:val="24"/>
          <w:szCs w:val="24"/>
          <w:lang w:val="en" w:eastAsia="es-ES"/>
        </w:rPr>
        <w:t>Buades</w:t>
      </w:r>
      <w:proofErr w:type="spellEnd"/>
      <w:r w:rsidRPr="00A32DE1">
        <w:rPr>
          <w:rFonts w:ascii="inherit" w:eastAsia="Times New Roman" w:hAnsi="inherit" w:cs="Courier New"/>
          <w:color w:val="222222"/>
          <w:sz w:val="24"/>
          <w:szCs w:val="24"/>
          <w:lang w:val="en" w:eastAsia="es-ES"/>
        </w:rPr>
        <w:t xml:space="preserve"> himself reported Tuesday.</w:t>
      </w:r>
    </w:p>
    <w:p w14:paraId="2C6EB33D" w14:textId="77777777" w:rsidR="00A32DE1" w:rsidRPr="00A32DE1" w:rsidRDefault="00A32DE1" w:rsidP="00A32DE1">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22222"/>
          <w:sz w:val="24"/>
          <w:szCs w:val="24"/>
          <w:lang w:val="en" w:eastAsia="es-ES"/>
        </w:rPr>
      </w:pPr>
      <w:r w:rsidRPr="00A32DE1">
        <w:rPr>
          <w:rFonts w:ascii="inherit" w:eastAsia="Times New Roman" w:hAnsi="inherit" w:cs="Courier New"/>
          <w:color w:val="222222"/>
          <w:sz w:val="24"/>
          <w:szCs w:val="24"/>
          <w:lang w:val="en" w:eastAsia="es-ES"/>
        </w:rPr>
        <w:t>The president of the FAM will deliver next week the document to AESA, which is the institution that has to definitively authorize non-commercial civil hydro to carry out this new activity in Mallorca.</w:t>
      </w:r>
    </w:p>
    <w:p w14:paraId="2DDEED53" w14:textId="77777777" w:rsidR="00A32DE1" w:rsidRPr="00A32DE1" w:rsidRDefault="00A32DE1" w:rsidP="00A32DE1">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540" w:lineRule="atLeast"/>
        <w:rPr>
          <w:rFonts w:ascii="inherit" w:eastAsia="Times New Roman" w:hAnsi="inherit" w:cs="Courier New"/>
          <w:color w:val="222222"/>
          <w:sz w:val="24"/>
          <w:szCs w:val="24"/>
          <w:lang w:eastAsia="es-ES"/>
        </w:rPr>
      </w:pPr>
      <w:r w:rsidRPr="00A32DE1">
        <w:rPr>
          <w:rFonts w:ascii="inherit" w:eastAsia="Times New Roman" w:hAnsi="inherit" w:cs="Courier New"/>
          <w:color w:val="222222"/>
          <w:sz w:val="24"/>
          <w:szCs w:val="24"/>
          <w:lang w:val="en" w:eastAsia="es-ES"/>
        </w:rPr>
        <w:t xml:space="preserve">«We are sure that with this new project, we are going to present the Port de </w:t>
      </w:r>
      <w:proofErr w:type="spellStart"/>
      <w:r w:rsidRPr="00A32DE1">
        <w:rPr>
          <w:rFonts w:ascii="inherit" w:eastAsia="Times New Roman" w:hAnsi="inherit" w:cs="Courier New"/>
          <w:color w:val="222222"/>
          <w:sz w:val="24"/>
          <w:szCs w:val="24"/>
          <w:lang w:val="en" w:eastAsia="es-ES"/>
        </w:rPr>
        <w:t>Pollença</w:t>
      </w:r>
      <w:proofErr w:type="spellEnd"/>
      <w:r w:rsidRPr="00A32DE1">
        <w:rPr>
          <w:rFonts w:ascii="inherit" w:eastAsia="Times New Roman" w:hAnsi="inherit" w:cs="Courier New"/>
          <w:color w:val="222222"/>
          <w:sz w:val="24"/>
          <w:szCs w:val="24"/>
          <w:lang w:val="en" w:eastAsia="es-ES"/>
        </w:rPr>
        <w:t xml:space="preserve"> a little more within the context of aviation in Europe and North America, places that follow our work with great interest and thus also contribute to may this beautiful bay be known a little more and attract new visitors</w:t>
      </w:r>
      <w:proofErr w:type="gramStart"/>
      <w:r w:rsidRPr="00A32DE1">
        <w:rPr>
          <w:rFonts w:ascii="inherit" w:eastAsia="Times New Roman" w:hAnsi="inherit" w:cs="Courier New"/>
          <w:color w:val="222222"/>
          <w:sz w:val="24"/>
          <w:szCs w:val="24"/>
          <w:lang w:val="en" w:eastAsia="es-ES"/>
        </w:rPr>
        <w:t>, ”says</w:t>
      </w:r>
      <w:proofErr w:type="gramEnd"/>
      <w:r w:rsidRPr="00A32DE1">
        <w:rPr>
          <w:rFonts w:ascii="inherit" w:eastAsia="Times New Roman" w:hAnsi="inherit" w:cs="Courier New"/>
          <w:color w:val="222222"/>
          <w:sz w:val="24"/>
          <w:szCs w:val="24"/>
          <w:lang w:val="en" w:eastAsia="es-ES"/>
        </w:rPr>
        <w:t xml:space="preserve"> </w:t>
      </w:r>
      <w:proofErr w:type="spellStart"/>
      <w:r w:rsidRPr="00A32DE1">
        <w:rPr>
          <w:rFonts w:ascii="inherit" w:eastAsia="Times New Roman" w:hAnsi="inherit" w:cs="Courier New"/>
          <w:color w:val="222222"/>
          <w:sz w:val="24"/>
          <w:szCs w:val="24"/>
          <w:lang w:val="en" w:eastAsia="es-ES"/>
        </w:rPr>
        <w:t>Buades</w:t>
      </w:r>
      <w:proofErr w:type="spellEnd"/>
      <w:r w:rsidRPr="00A32DE1">
        <w:rPr>
          <w:rFonts w:ascii="inherit" w:eastAsia="Times New Roman" w:hAnsi="inherit" w:cs="Courier New"/>
          <w:color w:val="222222"/>
          <w:sz w:val="24"/>
          <w:szCs w:val="24"/>
          <w:lang w:val="en" w:eastAsia="es-ES"/>
        </w:rPr>
        <w:t xml:space="preserve">. The president of the FAM believes that the civil hydropower landing will be an incentive for the creation project in </w:t>
      </w:r>
      <w:proofErr w:type="spellStart"/>
      <w:r w:rsidRPr="00A32DE1">
        <w:rPr>
          <w:rFonts w:ascii="inherit" w:eastAsia="Times New Roman" w:hAnsi="inherit" w:cs="Courier New"/>
          <w:color w:val="222222"/>
          <w:sz w:val="24"/>
          <w:szCs w:val="24"/>
          <w:lang w:val="en" w:eastAsia="es-ES"/>
        </w:rPr>
        <w:t>Pollença</w:t>
      </w:r>
      <w:proofErr w:type="spellEnd"/>
      <w:r w:rsidRPr="00A32DE1">
        <w:rPr>
          <w:rFonts w:ascii="inherit" w:eastAsia="Times New Roman" w:hAnsi="inherit" w:cs="Courier New"/>
          <w:color w:val="222222"/>
          <w:sz w:val="24"/>
          <w:szCs w:val="24"/>
          <w:lang w:val="en" w:eastAsia="es-ES"/>
        </w:rPr>
        <w:t xml:space="preserve"> of the European Mediterranean Seaplane Office. It also prepares for 2020 the 1st European </w:t>
      </w:r>
      <w:proofErr w:type="spellStart"/>
      <w:r w:rsidRPr="00A32DE1">
        <w:rPr>
          <w:rFonts w:ascii="inherit" w:eastAsia="Times New Roman" w:hAnsi="inherit" w:cs="Courier New"/>
          <w:color w:val="222222"/>
          <w:sz w:val="24"/>
          <w:szCs w:val="24"/>
          <w:lang w:val="en" w:eastAsia="es-ES"/>
        </w:rPr>
        <w:t>Hydroaviation</w:t>
      </w:r>
      <w:proofErr w:type="spellEnd"/>
      <w:r w:rsidRPr="00A32DE1">
        <w:rPr>
          <w:rFonts w:ascii="inherit" w:eastAsia="Times New Roman" w:hAnsi="inherit" w:cs="Courier New"/>
          <w:color w:val="222222"/>
          <w:sz w:val="24"/>
          <w:szCs w:val="24"/>
          <w:lang w:val="en" w:eastAsia="es-ES"/>
        </w:rPr>
        <w:t xml:space="preserve"> Congress.</w:t>
      </w:r>
    </w:p>
    <w:p w14:paraId="413DC986" w14:textId="6A9D2C96" w:rsidR="00AB3851" w:rsidRPr="00A32DE1" w:rsidRDefault="00AB3851">
      <w:pPr>
        <w:rPr>
          <w:sz w:val="24"/>
          <w:szCs w:val="24"/>
        </w:rPr>
      </w:pPr>
    </w:p>
    <w:sectPr w:rsidR="00AB3851" w:rsidRPr="00A32DE1" w:rsidSect="00742415">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55C5"/>
    <w:rsid w:val="000167C7"/>
    <w:rsid w:val="0008113A"/>
    <w:rsid w:val="00093EEE"/>
    <w:rsid w:val="0020530A"/>
    <w:rsid w:val="0025688D"/>
    <w:rsid w:val="0031226D"/>
    <w:rsid w:val="003A1B08"/>
    <w:rsid w:val="003C6156"/>
    <w:rsid w:val="00560F85"/>
    <w:rsid w:val="00582A3C"/>
    <w:rsid w:val="00612247"/>
    <w:rsid w:val="00642DBE"/>
    <w:rsid w:val="006F55C5"/>
    <w:rsid w:val="00742415"/>
    <w:rsid w:val="00780BC8"/>
    <w:rsid w:val="00A32DE1"/>
    <w:rsid w:val="00A3616E"/>
    <w:rsid w:val="00A864F0"/>
    <w:rsid w:val="00AB3851"/>
    <w:rsid w:val="00B61F14"/>
    <w:rsid w:val="00E7343F"/>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BEB832"/>
  <w15:docId w15:val="{4B313FA6-F111-4C43-B382-C9A27B938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2415"/>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styleId="Textodelmarcadordeposicin">
    <w:name w:val="Placeholder Text"/>
    <w:basedOn w:val="Fuentedeprrafopredeter"/>
    <w:uiPriority w:val="99"/>
    <w:semiHidden/>
    <w:rsid w:val="00B61F14"/>
    <w:rPr>
      <w:color w:val="808080"/>
    </w:rPr>
  </w:style>
  <w:style w:type="paragraph" w:styleId="HTMLconformatoprevio">
    <w:name w:val="HTML Preformatted"/>
    <w:basedOn w:val="Normal"/>
    <w:link w:val="HTMLconformatoprevioCar"/>
    <w:uiPriority w:val="99"/>
    <w:semiHidden/>
    <w:unhideWhenUsed/>
    <w:rsid w:val="00612247"/>
    <w:pPr>
      <w:spacing w:after="0" w:line="240" w:lineRule="auto"/>
    </w:pPr>
    <w:rPr>
      <w:rFonts w:ascii="Consolas" w:hAnsi="Consolas"/>
      <w:sz w:val="20"/>
      <w:szCs w:val="20"/>
    </w:rPr>
  </w:style>
  <w:style w:type="character" w:customStyle="1" w:styleId="HTMLconformatoprevioCar">
    <w:name w:val="HTML con formato previo Car"/>
    <w:basedOn w:val="Fuentedeprrafopredeter"/>
    <w:link w:val="HTMLconformatoprevio"/>
    <w:uiPriority w:val="99"/>
    <w:semiHidden/>
    <w:rsid w:val="00612247"/>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22281799">
      <w:bodyDiv w:val="1"/>
      <w:marLeft w:val="0"/>
      <w:marRight w:val="0"/>
      <w:marTop w:val="0"/>
      <w:marBottom w:val="0"/>
      <w:divBdr>
        <w:top w:val="none" w:sz="0" w:space="0" w:color="auto"/>
        <w:left w:val="none" w:sz="0" w:space="0" w:color="auto"/>
        <w:bottom w:val="none" w:sz="0" w:space="0" w:color="auto"/>
        <w:right w:val="none" w:sz="0" w:space="0" w:color="auto"/>
      </w:divBdr>
    </w:div>
    <w:div w:id="579025761">
      <w:bodyDiv w:val="1"/>
      <w:marLeft w:val="0"/>
      <w:marRight w:val="0"/>
      <w:marTop w:val="0"/>
      <w:marBottom w:val="0"/>
      <w:divBdr>
        <w:top w:val="none" w:sz="0" w:space="0" w:color="auto"/>
        <w:left w:val="none" w:sz="0" w:space="0" w:color="auto"/>
        <w:bottom w:val="none" w:sz="0" w:space="0" w:color="auto"/>
        <w:right w:val="none" w:sz="0" w:space="0" w:color="auto"/>
      </w:divBdr>
    </w:div>
    <w:div w:id="596908268">
      <w:bodyDiv w:val="1"/>
      <w:marLeft w:val="0"/>
      <w:marRight w:val="0"/>
      <w:marTop w:val="0"/>
      <w:marBottom w:val="0"/>
      <w:divBdr>
        <w:top w:val="none" w:sz="0" w:space="0" w:color="auto"/>
        <w:left w:val="none" w:sz="0" w:space="0" w:color="auto"/>
        <w:bottom w:val="none" w:sz="0" w:space="0" w:color="auto"/>
        <w:right w:val="none" w:sz="0" w:space="0" w:color="auto"/>
      </w:divBdr>
    </w:div>
    <w:div w:id="1140461104">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232425177">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image" Target="media/image2.png"/><Relationship Id="rId18" Type="http://schemas.openxmlformats.org/officeDocument/2006/relationships/hyperlink" Target="https://www.ultimahora.es/autor/elena-ballestero.html" TargetMode="Externa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4.png"/><Relationship Id="rId10" Type="http://schemas.openxmlformats.org/officeDocument/2006/relationships/hyperlink" Target="https://www.opensceneryx.com/" TargetMode="External"/><Relationship Id="rId19" Type="http://schemas.openxmlformats.org/officeDocument/2006/relationships/image" Target="media/image7.jpeg"/><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84</TotalTime>
  <Pages>6</Pages>
  <Words>588</Words>
  <Characters>3236</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VICENTE</dc:creator>
  <cp:keywords/>
  <dc:description/>
  <cp:lastModifiedBy>VICENTE</cp:lastModifiedBy>
  <cp:revision>3</cp:revision>
  <dcterms:created xsi:type="dcterms:W3CDTF">2019-09-05T17:49:00Z</dcterms:created>
  <dcterms:modified xsi:type="dcterms:W3CDTF">2020-02-25T19:51:00Z</dcterms:modified>
</cp:coreProperties>
</file>